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36" w:rsidRDefault="00C401B9">
      <w:pPr>
        <w:pStyle w:val="BodyText"/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635</wp:posOffset>
            </wp:positionV>
            <wp:extent cx="3752215" cy="93218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0136" w:rsidRDefault="00B50136">
      <w:pPr>
        <w:pStyle w:val="BodyText"/>
      </w:pPr>
    </w:p>
    <w:p w:rsidR="00B50136" w:rsidRDefault="00B50136">
      <w:pPr>
        <w:pStyle w:val="BodyText"/>
        <w:rPr>
          <w:rFonts w:ascii="GHEA Grapalat" w:hAnsi="GHEA Grapalat"/>
          <w:szCs w:val="24"/>
        </w:rPr>
      </w:pPr>
    </w:p>
    <w:p w:rsidR="00871E8C" w:rsidRDefault="00871E8C">
      <w:pPr>
        <w:spacing w:after="0"/>
        <w:rPr>
          <w:rFonts w:ascii="GHEA Grapalat" w:hAnsi="GHEA Grapalat" w:cs="GHEA Grapalat"/>
          <w:szCs w:val="24"/>
          <w:lang w:val="hy-AM"/>
        </w:rPr>
      </w:pPr>
    </w:p>
    <w:p w:rsidR="00871E8C" w:rsidRDefault="00871E8C">
      <w:pPr>
        <w:spacing w:after="0"/>
        <w:rPr>
          <w:rFonts w:ascii="GHEA Grapalat" w:hAnsi="GHEA Grapalat" w:cs="GHEA Grapalat"/>
          <w:szCs w:val="24"/>
          <w:lang w:val="hy-AM"/>
        </w:rPr>
      </w:pPr>
    </w:p>
    <w:p w:rsidR="00B50136" w:rsidRPr="00F1129E" w:rsidRDefault="00C401B9">
      <w:pPr>
        <w:spacing w:after="0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GHEA Grapalat"/>
          <w:szCs w:val="24"/>
          <w:lang w:val="hy-AM"/>
        </w:rPr>
        <w:t>№ 1114/8807-25</w:t>
      </w:r>
    </w:p>
    <w:p w:rsidR="00871E8C" w:rsidRPr="00F1129E" w:rsidRDefault="00C401B9" w:rsidP="00871E8C">
      <w:pPr>
        <w:spacing w:after="0"/>
        <w:rPr>
          <w:rFonts w:ascii="GHEA Grapalat" w:hAnsi="GHEA Grapalat" w:cs="GHEA Grapalat"/>
          <w:szCs w:val="24"/>
          <w:lang w:val="hy-AM"/>
        </w:rPr>
      </w:pPr>
      <w:r w:rsidRPr="00F1129E">
        <w:rPr>
          <w:rFonts w:ascii="GHEA Grapalat" w:hAnsi="GHEA Grapalat" w:cs="GHEA Grapalat"/>
          <w:szCs w:val="24"/>
          <w:lang w:val="hy-AM"/>
        </w:rPr>
        <w:t>1</w:t>
      </w:r>
      <w:r w:rsidR="001C0B13" w:rsidRPr="00F1129E">
        <w:rPr>
          <w:rFonts w:ascii="GHEA Grapalat" w:hAnsi="GHEA Grapalat" w:cs="GHEA Grapalat"/>
          <w:szCs w:val="24"/>
          <w:lang w:val="hy-AM"/>
        </w:rPr>
        <w:t>9</w:t>
      </w:r>
      <w:r w:rsidRPr="00F1129E">
        <w:rPr>
          <w:rFonts w:ascii="GHEA Grapalat" w:hAnsi="GHEA Grapalat" w:cs="GHEA Grapalat"/>
          <w:szCs w:val="24"/>
          <w:lang w:val="hy-AM"/>
        </w:rPr>
        <w:t>.02.2025</w:t>
      </w:r>
    </w:p>
    <w:p w:rsidR="00871E8C" w:rsidRDefault="00871E8C">
      <w:pPr>
        <w:spacing w:after="0" w:line="276" w:lineRule="auto"/>
        <w:ind w:firstLine="720"/>
        <w:jc w:val="right"/>
        <w:rPr>
          <w:rFonts w:ascii="GHEA Grapalat" w:hAnsi="GHEA Grapalat" w:cs="Times New Roman"/>
          <w:szCs w:val="24"/>
          <w:lang w:val="hy-AM"/>
        </w:rPr>
      </w:pPr>
    </w:p>
    <w:p w:rsidR="00871E8C" w:rsidRDefault="00871E8C">
      <w:pPr>
        <w:spacing w:after="0" w:line="276" w:lineRule="auto"/>
        <w:ind w:firstLine="720"/>
        <w:jc w:val="right"/>
        <w:rPr>
          <w:rFonts w:ascii="GHEA Grapalat" w:hAnsi="GHEA Grapalat" w:cs="Times New Roman"/>
          <w:szCs w:val="24"/>
          <w:lang w:val="hy-AM"/>
        </w:rPr>
      </w:pPr>
    </w:p>
    <w:p w:rsidR="00871E8C" w:rsidRPr="00871E8C" w:rsidRDefault="00C401B9" w:rsidP="00871E8C">
      <w:pPr>
        <w:spacing w:after="0" w:line="276" w:lineRule="auto"/>
        <w:ind w:firstLine="720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Times New Roman"/>
          <w:szCs w:val="24"/>
          <w:lang w:val="hy-AM"/>
        </w:rPr>
        <w:t>ՀԱՅԱՍՏԱՆԻ ՀԱՆՐԱՊԵՏՈՒԹՅԱՆ ԳԼԽԱՎՈՐ ԴԱՏԱԽԱԶ</w:t>
      </w:r>
      <w:r>
        <w:rPr>
          <w:rFonts w:ascii="GHEA Grapalat" w:hAnsi="GHEA Grapalat" w:cs="Times New Roman"/>
          <w:szCs w:val="24"/>
          <w:lang w:val="hy-AM"/>
        </w:rPr>
        <w:br/>
        <w:t>ԱՆՆԱ ՎԱՐԴԱՊԵՏՅԱՆԻՆ</w:t>
      </w:r>
    </w:p>
    <w:p w:rsidR="00B50136" w:rsidRDefault="00B50136">
      <w:pPr>
        <w:pStyle w:val="BodyText"/>
        <w:spacing w:after="0"/>
        <w:ind w:firstLine="567"/>
        <w:jc w:val="both"/>
        <w:rPr>
          <w:rFonts w:ascii="GHEA Grapalat" w:hAnsi="GHEA Grapalat" w:cs="Times New Roman"/>
          <w:szCs w:val="24"/>
          <w:lang w:val="hy-AM"/>
        </w:rPr>
      </w:pPr>
    </w:p>
    <w:p w:rsidR="00871E8C" w:rsidRDefault="00871E8C">
      <w:pPr>
        <w:pStyle w:val="BodyText"/>
        <w:spacing w:after="0"/>
        <w:ind w:firstLine="567"/>
        <w:jc w:val="both"/>
        <w:rPr>
          <w:rFonts w:ascii="GHEA Grapalat" w:hAnsi="GHEA Grapalat" w:cs="Times New Roman"/>
          <w:szCs w:val="24"/>
          <w:lang w:val="hy-AM"/>
        </w:rPr>
      </w:pPr>
    </w:p>
    <w:p w:rsidR="00871E8C" w:rsidRDefault="00C401B9" w:rsidP="00871E8C">
      <w:pPr>
        <w:pStyle w:val="BodyText"/>
        <w:spacing w:after="0"/>
        <w:ind w:firstLine="737"/>
        <w:jc w:val="both"/>
        <w:rPr>
          <w:rFonts w:ascii="GHEA Grapalat" w:hAnsi="GHEA Grapalat" w:cs="Times New Roman"/>
          <w:szCs w:val="24"/>
          <w:lang w:val="hy-AM"/>
        </w:rPr>
      </w:pPr>
      <w:r>
        <w:rPr>
          <w:rFonts w:ascii="GHEA Grapalat" w:hAnsi="GHEA Grapalat" w:cs="Times New Roman"/>
          <w:szCs w:val="24"/>
          <w:lang w:val="hy-AM"/>
        </w:rPr>
        <w:t>Հարգելի՛ տիկին Վարդապետյան</w:t>
      </w:r>
      <w:r w:rsidR="00871E8C">
        <w:rPr>
          <w:rFonts w:ascii="GHEA Grapalat" w:hAnsi="GHEA Grapalat" w:cs="Times New Roman"/>
          <w:szCs w:val="24"/>
          <w:lang w:val="hy-AM"/>
        </w:rPr>
        <w:t>,</w:t>
      </w:r>
    </w:p>
    <w:p w:rsidR="00B50136" w:rsidRPr="00871E8C" w:rsidRDefault="00871E8C" w:rsidP="00F1129E">
      <w:pPr>
        <w:pStyle w:val="BodyText"/>
        <w:spacing w:after="0" w:line="360" w:lineRule="auto"/>
        <w:ind w:firstLine="737"/>
        <w:jc w:val="both"/>
        <w:rPr>
          <w:rFonts w:ascii="GHEA Grapalat" w:hAnsi="GHEA Grapalat" w:cs="Times New Roman"/>
          <w:szCs w:val="24"/>
          <w:lang w:val="hy-AM"/>
        </w:rPr>
      </w:pPr>
      <w:r>
        <w:rPr>
          <w:rFonts w:ascii="GHEA Grapalat" w:hAnsi="GHEA Grapalat" w:cs="Times New Roman"/>
          <w:szCs w:val="24"/>
          <w:lang w:val="hy-AM"/>
        </w:rPr>
        <w:tab/>
      </w:r>
      <w:r w:rsidR="00C401B9">
        <w:rPr>
          <w:rFonts w:ascii="GHEA Grapalat" w:hAnsi="GHEA Grapalat" w:cs="Times New Roman"/>
          <w:szCs w:val="24"/>
          <w:lang w:val="hy-AM"/>
        </w:rPr>
        <w:br/>
      </w:r>
      <w:r w:rsidR="00C401B9">
        <w:rPr>
          <w:rFonts w:ascii="GHEA Grapalat" w:hAnsi="GHEA Grapalat" w:cs="Times New Roman"/>
          <w:szCs w:val="24"/>
          <w:lang w:val="hy-AM"/>
        </w:rPr>
        <w:tab/>
        <w:t xml:space="preserve">Ի պատասխան ՀՀ գլխավոր դատախազության </w:t>
      </w:r>
      <w:r w:rsidRPr="00871E8C">
        <w:rPr>
          <w:rFonts w:ascii="GHEA Grapalat" w:hAnsi="GHEA Grapalat" w:cs="Times New Roman"/>
          <w:szCs w:val="24"/>
          <w:lang w:val="hy-AM"/>
        </w:rPr>
        <w:t xml:space="preserve">2025 թվականի փետրվարի 11-ի </w:t>
      </w:r>
      <w:r w:rsidR="00C401B9">
        <w:rPr>
          <w:rFonts w:ascii="GHEA Grapalat" w:hAnsi="GHEA Grapalat" w:cs="Times New Roman"/>
          <w:szCs w:val="24"/>
          <w:lang w:val="hy-AM"/>
        </w:rPr>
        <w:t xml:space="preserve">01/20․1/2587-2025 թվակիր գրության՝ համագործակցության հարցերով դատախազի Եվրաջասթ գործուղման նպատակով՝ </w:t>
      </w:r>
      <w:r w:rsidR="001C0B13">
        <w:rPr>
          <w:rFonts w:ascii="GHEA Grapalat" w:hAnsi="GHEA Grapalat" w:cs="Times New Roman"/>
          <w:szCs w:val="24"/>
          <w:lang w:val="hy-AM"/>
        </w:rPr>
        <w:t xml:space="preserve">կից </w:t>
      </w:r>
      <w:r w:rsidR="00C401B9">
        <w:rPr>
          <w:rFonts w:ascii="GHEA Grapalat" w:hAnsi="GHEA Grapalat" w:cs="Times New Roman"/>
          <w:szCs w:val="24"/>
          <w:lang w:val="hy-AM"/>
        </w:rPr>
        <w:t>ներկայացվում է Նիդերլանդների Թագավորությունում ՀՀ դեսպանության խորհրդականի աշխատավարձի չափը և 2025 թվականի պահպանման ծախսերի նախահաշվի նախագիծը:</w:t>
      </w:r>
      <w:r w:rsidR="00C401B9">
        <w:rPr>
          <w:rFonts w:ascii="GHEA Grapalat" w:hAnsi="GHEA Grapalat" w:cs="Times New Roman"/>
          <w:szCs w:val="24"/>
          <w:lang w:val="hy-AM"/>
        </w:rPr>
        <w:tab/>
      </w:r>
      <w:r w:rsidR="00C401B9">
        <w:rPr>
          <w:rFonts w:ascii="GHEA Grapalat" w:hAnsi="GHEA Grapalat" w:cs="Times New Roman"/>
          <w:szCs w:val="24"/>
          <w:lang w:val="hy-AM"/>
        </w:rPr>
        <w:br/>
      </w:r>
      <w:r w:rsidR="00C401B9">
        <w:rPr>
          <w:rFonts w:ascii="GHEA Grapalat" w:hAnsi="GHEA Grapalat" w:cs="Times New Roman"/>
          <w:szCs w:val="24"/>
          <w:lang w:val="hy-AM"/>
        </w:rPr>
        <w:tab/>
        <w:t xml:space="preserve">Հաշվարկը կատարվել է </w:t>
      </w:r>
      <w:r w:rsidRPr="00871E8C">
        <w:rPr>
          <w:rFonts w:ascii="GHEA Grapalat" w:hAnsi="GHEA Grapalat" w:cs="Times New Roman"/>
          <w:szCs w:val="24"/>
          <w:lang w:val="hy-AM"/>
        </w:rPr>
        <w:t>խորհրդական</w:t>
      </w:r>
      <w:r w:rsidRPr="001C0B13">
        <w:rPr>
          <w:rFonts w:ascii="GHEA Grapalat" w:hAnsi="GHEA Grapalat" w:cs="Times New Roman"/>
          <w:szCs w:val="24"/>
          <w:lang w:val="hy-AM"/>
        </w:rPr>
        <w:t>ի</w:t>
      </w:r>
      <w:r w:rsidR="00C401B9">
        <w:rPr>
          <w:rFonts w:ascii="GHEA Grapalat" w:hAnsi="GHEA Grapalat" w:cs="Times New Roman"/>
          <w:szCs w:val="24"/>
          <w:lang w:val="hy-AM"/>
        </w:rPr>
        <w:t>, նրա հետ մեկնող կնոջ/ամուսնու և երկու երեխաների համար: Աշխատավարձի և ծառայության հետ կապված ծախսերի ամսական փոխհատուցման համար հիմք են ընդունվել ՀՀ կառավարության 2014 թվականի հուլիսի 3-ի թիվ 738-Ն որոշումը և ԱԺ 2013 թվականի դեկտեմբերի 12-ի թիվ ՀՕ-157-Ն օրենքը, օտարերկրյա պետությունում բնակարանի համար ամսական տրամադրվող փոխհատուցման սահմանաչափի համար՝ ՀՀ կառավարության 2005 թվականի դեկտեմբերի 29-ի N 2335-Ն, իսկ օտարերկրյա պետություններում դիվանագիտական ծառայության մարմնում ծառայող դիվանագետի հետ բնակվող երեխաների՝ հանրակրթական ուսումնական հաստատություններում ուսման ծախսերի փոխհատուցման սահմանաչափի հաշվարկման համար՝ 2021 թվականի մայիսի 27-ի N 882-Ն որոշումները:</w:t>
      </w:r>
      <w:r w:rsidR="00C401B9">
        <w:rPr>
          <w:rFonts w:ascii="GHEA Grapalat" w:hAnsi="GHEA Grapalat" w:cs="Times New Roman"/>
          <w:szCs w:val="24"/>
          <w:lang w:val="hy-AM"/>
        </w:rPr>
        <w:tab/>
        <w:t>Միաժամանակ տեղեկացնում ենք, որ տարեկան ծախսերը կկազմեն մոտ 144.8 հազար եվրոյին համարժեք 60,890.8 հազար ՀՀ դրամ, իսկ առաջին տարվա համար լրացուցիչ (ավտոմեքենա, կահույք, տեխնիկա, դեպոզիտ և միջնորդավճար) կպահանջվի մոտ 46.6 հազար եվրոյին համարժեք 19,595.8 հազար ՀՀ դրամ:</w:t>
      </w:r>
    </w:p>
    <w:p w:rsidR="00B50136" w:rsidRDefault="00B50136">
      <w:pPr>
        <w:pStyle w:val="BodyText"/>
        <w:spacing w:after="0"/>
        <w:ind w:firstLine="737"/>
        <w:jc w:val="both"/>
        <w:rPr>
          <w:rFonts w:ascii="GHEA Grapalat" w:hAnsi="GHEA Grapalat" w:cs="Times New Roman"/>
          <w:szCs w:val="24"/>
          <w:lang w:val="hy-AM"/>
        </w:rPr>
      </w:pPr>
    </w:p>
    <w:p w:rsidR="00B50136" w:rsidRDefault="00B50136">
      <w:pPr>
        <w:pStyle w:val="BodyText"/>
        <w:spacing w:after="0"/>
        <w:ind w:firstLine="737"/>
        <w:jc w:val="both"/>
        <w:rPr>
          <w:lang w:val="hy-AM"/>
        </w:rPr>
      </w:pPr>
      <w:bookmarkStart w:id="0" w:name="__DdeLink__33_2461210338"/>
      <w:bookmarkEnd w:id="0"/>
    </w:p>
    <w:p w:rsidR="00B50136" w:rsidRDefault="00B50136">
      <w:pPr>
        <w:pStyle w:val="BodyText"/>
        <w:spacing w:after="0"/>
        <w:ind w:firstLine="567"/>
        <w:jc w:val="both"/>
        <w:rPr>
          <w:rFonts w:ascii="GHEA Grapalat" w:hAnsi="GHEA Grapalat" w:cs="Times New Roman"/>
          <w:color w:val="000000"/>
          <w:szCs w:val="24"/>
          <w:lang w:val="hy-AM"/>
        </w:rPr>
      </w:pPr>
    </w:p>
    <w:p w:rsidR="00B50136" w:rsidRDefault="00C401B9">
      <w:pPr>
        <w:pStyle w:val="BodyText"/>
        <w:spacing w:after="0"/>
        <w:ind w:firstLine="737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cs="Times New Roman"/>
          <w:color w:val="000000"/>
          <w:szCs w:val="24"/>
          <w:lang w:val="hy-AM"/>
        </w:rPr>
        <w:t>Հարգանքով՝</w:t>
      </w:r>
    </w:p>
    <w:p w:rsidR="00B50136" w:rsidRDefault="00F1129E" w:rsidP="00F1129E">
      <w:pPr>
        <w:pStyle w:val="BodyText"/>
        <w:spacing w:after="0"/>
        <w:ind w:firstLine="567"/>
        <w:jc w:val="center"/>
        <w:rPr>
          <w:rFonts w:cs="Times New Roman"/>
          <w:color w:val="000000"/>
          <w:lang w:val="hy-AM"/>
        </w:rPr>
      </w:pPr>
      <w:r>
        <w:rPr>
          <w:rFonts w:cs="Times New Roman"/>
          <w:color w:val="000000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B72655AF-9A1E-42BE-8014-64EFC5C15472}" provid="{00000000-0000-0000-0000-000000000000}" issignatureline="t"/>
          </v:shape>
        </w:pict>
      </w:r>
      <w:bookmarkStart w:id="1" w:name="_GoBack"/>
      <w:bookmarkEnd w:id="1"/>
    </w:p>
    <w:p w:rsidR="00B50136" w:rsidRDefault="00F1129E" w:rsidP="00F1129E">
      <w:pPr>
        <w:spacing w:after="0" w:line="240" w:lineRule="auto"/>
        <w:jc w:val="right"/>
      </w:pPr>
      <w:r>
        <w:rPr>
          <w:rFonts w:ascii="GHEA Grapalat" w:hAnsi="GHEA Grapalat" w:cs="Sylfaen"/>
          <w:color w:val="000000"/>
          <w:szCs w:val="24"/>
          <w:lang w:val="hy-AM"/>
        </w:rPr>
        <w:t>ԱՐԱՐԱՏ ՄԻՐԶՈՅԱՆ</w:t>
      </w:r>
    </w:p>
    <w:sectPr w:rsidR="00B50136">
      <w:footerReference w:type="default" r:id="rId8"/>
      <w:pgSz w:w="11906" w:h="16838"/>
      <w:pgMar w:top="432" w:right="1701" w:bottom="1138" w:left="1701" w:header="0" w:footer="38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2B5" w:rsidRDefault="00C401B9">
      <w:pPr>
        <w:spacing w:after="0" w:line="240" w:lineRule="auto"/>
      </w:pPr>
      <w:r>
        <w:separator/>
      </w:r>
    </w:p>
  </w:endnote>
  <w:endnote w:type="continuationSeparator" w:id="0">
    <w:p w:rsidR="004E52B5" w:rsidRDefault="00C40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E8C" w:rsidRPr="00871E8C" w:rsidRDefault="00871E8C" w:rsidP="00871E8C">
    <w:pPr>
      <w:spacing w:after="0" w:line="240" w:lineRule="auto"/>
      <w:rPr>
        <w:lang w:val="hy-AM"/>
      </w:rPr>
    </w:pPr>
    <w:r>
      <w:rPr>
        <w:rFonts w:ascii="GHEA Grapalat" w:hAnsi="GHEA Grapalat" w:cs="Times New Roman"/>
        <w:color w:val="000000"/>
        <w:sz w:val="16"/>
        <w:szCs w:val="16"/>
        <w:lang w:val="hy-AM"/>
      </w:rPr>
      <w:t>Սիլվի Ավետիսյան</w:t>
    </w:r>
    <w:r>
      <w:rPr>
        <w:rFonts w:ascii="GHEA Grapalat" w:hAnsi="GHEA Grapalat" w:cs="Times New Roman"/>
        <w:color w:val="000000"/>
        <w:sz w:val="16"/>
        <w:szCs w:val="16"/>
        <w:lang w:val="hy-AM"/>
      </w:rPr>
      <w:br/>
      <w:t>Ֆինանսաբյուջետային վարչության տնտեսագետ</w:t>
    </w:r>
  </w:p>
  <w:p w:rsidR="00871E8C" w:rsidRPr="00871E8C" w:rsidRDefault="00871E8C" w:rsidP="00871E8C">
    <w:pPr>
      <w:spacing w:after="0" w:line="240" w:lineRule="auto"/>
      <w:rPr>
        <w:lang w:val="hy-AM"/>
      </w:rPr>
    </w:pPr>
    <w:r>
      <w:rPr>
        <w:rFonts w:ascii="GHEA Grapalat" w:hAnsi="GHEA Grapalat" w:cs="GHEA Grapalat"/>
        <w:iCs/>
        <w:color w:val="000000"/>
        <w:sz w:val="16"/>
        <w:szCs w:val="16"/>
        <w:lang w:val="hy-AM"/>
      </w:rPr>
      <w:t>Հ</w:t>
    </w:r>
    <w:r>
      <w:rPr>
        <w:rFonts w:ascii="GHEA Grapalat" w:hAnsi="GHEA Grapalat" w:cs="GHEA Grapalat"/>
        <w:iCs/>
        <w:sz w:val="16"/>
        <w:szCs w:val="16"/>
        <w:lang w:val="hy-AM"/>
      </w:rPr>
      <w:t>եռ</w:t>
    </w:r>
    <w:r>
      <w:rPr>
        <w:rFonts w:ascii="GHEA Grapalat" w:hAnsi="GHEA Grapalat" w:cs="Times New Roman"/>
        <w:iCs/>
        <w:sz w:val="16"/>
        <w:szCs w:val="16"/>
        <w:lang w:val="hy-AM"/>
      </w:rPr>
      <w:t>.`</w:t>
    </w:r>
    <w:r>
      <w:rPr>
        <w:rFonts w:ascii="GHEA Grapalat" w:hAnsi="GHEA Grapalat" w:cs="Times New Roman"/>
        <w:color w:val="000000"/>
        <w:sz w:val="16"/>
        <w:szCs w:val="16"/>
        <w:lang w:val="hy-AM"/>
      </w:rPr>
      <w:t xml:space="preserve"> 060620477</w:t>
    </w:r>
  </w:p>
  <w:p w:rsidR="00871E8C" w:rsidRPr="00871E8C" w:rsidRDefault="00871E8C" w:rsidP="00871E8C">
    <w:pPr>
      <w:spacing w:after="0" w:line="240" w:lineRule="auto"/>
      <w:rPr>
        <w:lang w:val="hy-AM"/>
      </w:rPr>
    </w:pPr>
    <w:r>
      <w:rPr>
        <w:rFonts w:ascii="GHEA Grapalat" w:hAnsi="GHEA Grapalat" w:cs="GHEA Grapalat"/>
        <w:iCs/>
        <w:color w:val="000000"/>
        <w:sz w:val="16"/>
        <w:szCs w:val="16"/>
        <w:lang w:val="hy-AM"/>
      </w:rPr>
      <w:t>Է</w:t>
    </w:r>
    <w:r>
      <w:rPr>
        <w:rFonts w:ascii="GHEA Grapalat" w:hAnsi="GHEA Grapalat" w:cs="GHEA Grapalat"/>
        <w:iCs/>
        <w:sz w:val="16"/>
        <w:szCs w:val="16"/>
        <w:lang w:val="hy-AM"/>
      </w:rPr>
      <w:t>լ</w:t>
    </w:r>
    <w:r>
      <w:rPr>
        <w:rFonts w:ascii="GHEA Grapalat" w:hAnsi="GHEA Grapalat" w:cs="Times New Roman"/>
        <w:iCs/>
        <w:sz w:val="16"/>
        <w:szCs w:val="16"/>
        <w:lang w:val="hy-AM"/>
      </w:rPr>
      <w:t>-</w:t>
    </w:r>
    <w:r>
      <w:rPr>
        <w:rFonts w:ascii="GHEA Grapalat" w:hAnsi="GHEA Grapalat" w:cs="GHEA Grapalat"/>
        <w:iCs/>
        <w:sz w:val="16"/>
        <w:szCs w:val="16"/>
        <w:lang w:val="hy-AM"/>
      </w:rPr>
      <w:t xml:space="preserve">փոստ՝ </w:t>
    </w:r>
    <w:r>
      <w:rPr>
        <w:rFonts w:ascii="GHEA Grapalat" w:hAnsi="GHEA Grapalat" w:cs="Times New Roman"/>
        <w:color w:val="000000"/>
        <w:sz w:val="16"/>
        <w:szCs w:val="16"/>
        <w:lang w:val="hy-AM"/>
      </w:rPr>
      <w:t xml:space="preserve"> silvi.avetisyan@mfa.am</w:t>
    </w:r>
  </w:p>
  <w:p w:rsidR="00871E8C" w:rsidRDefault="00871E8C" w:rsidP="00871E8C">
    <w:pPr>
      <w:spacing w:after="0" w:line="240" w:lineRule="auto"/>
      <w:ind w:firstLine="737"/>
      <w:rPr>
        <w:rFonts w:ascii="GHEA Grapalat" w:hAnsi="GHEA Grapalat" w:cs="Times New Roman"/>
        <w:color w:val="000000"/>
        <w:sz w:val="16"/>
        <w:szCs w:val="16"/>
        <w:lang w:val="hy-AM"/>
      </w:rPr>
    </w:pPr>
  </w:p>
  <w:p w:rsidR="00B50136" w:rsidRPr="00871E8C" w:rsidRDefault="00F1129E">
    <w:pPr>
      <w:pStyle w:val="Footer"/>
      <w:tabs>
        <w:tab w:val="clear" w:pos="4680"/>
        <w:tab w:val="clear" w:pos="9360"/>
        <w:tab w:val="center" w:pos="4677"/>
        <w:tab w:val="right" w:pos="9355"/>
        <w:tab w:val="right" w:pos="9923"/>
      </w:tabs>
      <w:rPr>
        <w:rFonts w:ascii="GHEA Grapalat" w:hAnsi="GHEA Grapalat" w:cs="GHEA Grapalat"/>
        <w:color w:val="A6A6A6"/>
        <w:sz w:val="16"/>
        <w:szCs w:val="16"/>
        <w:lang w:val="hy-AM"/>
      </w:rPr>
    </w:pPr>
    <w:r>
      <w:rPr>
        <w:noProof/>
      </w:rPr>
      <w:drawing>
        <wp:anchor distT="0" distB="0" distL="0" distR="0" simplePos="0" relativeHeight="2" behindDoc="1" locked="0" layoutInCell="1" allowOverlap="1" wp14:anchorId="2EBBAE71" wp14:editId="711FFAD7">
          <wp:simplePos x="0" y="0"/>
          <wp:positionH relativeFrom="column">
            <wp:posOffset>27305</wp:posOffset>
          </wp:positionH>
          <wp:positionV relativeFrom="paragraph">
            <wp:posOffset>12065</wp:posOffset>
          </wp:positionV>
          <wp:extent cx="5759450" cy="271145"/>
          <wp:effectExtent l="0" t="0" r="0" b="0"/>
          <wp:wrapNone/>
          <wp:docPr id="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271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01B9" w:rsidRPr="00871E8C">
      <w:rPr>
        <w:rFonts w:ascii="GHEA Grapalat" w:hAnsi="GHEA Grapalat" w:cs="GHEA Grapalat"/>
        <w:color w:val="A6A6A6"/>
        <w:sz w:val="16"/>
        <w:szCs w:val="16"/>
        <w:lang w:val="hy-AM"/>
      </w:rPr>
      <w:t xml:space="preserve">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2B5" w:rsidRDefault="00C401B9">
      <w:pPr>
        <w:spacing w:after="0" w:line="240" w:lineRule="auto"/>
      </w:pPr>
      <w:r>
        <w:separator/>
      </w:r>
    </w:p>
  </w:footnote>
  <w:footnote w:type="continuationSeparator" w:id="0">
    <w:p w:rsidR="004E52B5" w:rsidRDefault="00C401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136"/>
    <w:rsid w:val="001C0B13"/>
    <w:rsid w:val="004E52B5"/>
    <w:rsid w:val="00807666"/>
    <w:rsid w:val="00871E8C"/>
    <w:rsid w:val="00B50136"/>
    <w:rsid w:val="00C401B9"/>
    <w:rsid w:val="00F1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185604-1A8D-4B90-A47D-3227BD19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2C08D2"/>
  </w:style>
  <w:style w:type="character" w:customStyle="1" w:styleId="FooterChar">
    <w:name w:val="Footer Char"/>
    <w:basedOn w:val="DefaultParagraphFont"/>
    <w:link w:val="Footer"/>
    <w:uiPriority w:val="99"/>
    <w:qFormat/>
    <w:rsid w:val="002C08D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37492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2C08D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2C08D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3749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">
    <w:name w:val="Содержимое таблицы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/G50NosltrfFm2x3id79yrD62lVq6SR8os0erC+R+vo=</DigestValue>
    </Reference>
    <Reference Type="http://www.w3.org/2000/09/xmldsig#Object" URI="#idOfficeObject">
      <DigestMethod Algorithm="http://www.w3.org/2001/04/xmlenc#sha256"/>
      <DigestValue>1Z1ooDbNPGcIt2uy/7qkmia8JX0MSdn7+6bGOLx0YfA=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wC3jIQj317byFX7bRrPgrDR4Q4O1D5GuCHbmGtkdmlY=</DigestValue>
    </Reference>
    <Reference Type="http://www.w3.org/2000/09/xmldsig#Object" URI="#idValidSigLnImg">
      <DigestMethod Algorithm="http://www.w3.org/2001/04/xmlenc#sha256"/>
      <DigestValue>yl3pP6toB8FTE3cXRSJO39O+4kUx5082fr+S1Gp2qNs=</DigestValue>
    </Reference>
    <Reference Type="http://www.w3.org/2000/09/xmldsig#Object" URI="#idInvalidSigLnImg">
      <DigestMethod Algorithm="http://www.w3.org/2001/04/xmlenc#sha256"/>
      <DigestValue>c2Ip0KpNt9JAQfb+dTAZPbv9gi4w9ONz4MVm6qGQnno=</DigestValue>
    </Reference>
  </SignedInfo>
  <SignatureValue>M4CCXft08wbGE+8U7k20wZ1IhwFJ6+9FTOw82R/USGlnPUv4P5RJnALwk59JUPFSJq4ayNQPpx4t
S7J2IenIYOKTRO3nQXFaDbBDGOw3KVXOeEeb+JtlRN3zil27CkFUXN7kLNRNBvAxz8RknBMBljkJ
2L8ntjTdwr0t8O0PTl8e7Rs3/cvvxFHcpX9cCdL2Mi7eCvrYqdgI6a49XlekfA5UjopZ9dQO/HNp
pkXn7drB6AKxF8wfWFo5fWBezJu2AX4ShZpOrqCyfRro0g8nTlJcVgYULl6MXMFqaL0X2TPGkuf8
lPlDwLrzDekLn4zqW8Xo49Ri8fC+gY0VcP+vxA==</SignatureValue>
  <KeyInfo>
    <X509Data>
      <X509Certificate>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RxOhdIcm2tj8h+/pNqWfw4lvXJ5nyWTZut1e30DB28E=</DigestValue>
      </Reference>
      <Reference URI="/word/endnotes.xml?ContentType=application/vnd.openxmlformats-officedocument.wordprocessingml.endnotes+xml">
        <DigestMethod Algorithm="http://www.w3.org/2001/04/xmlenc#sha256"/>
        <DigestValue>h6P+TpUqLMGDb4ZQbko9wTjtl9yM4qFfJ9TN4VPoi6Y=</DigestValue>
      </Reference>
      <Reference URI="/word/fontTable.xml?ContentType=application/vnd.openxmlformats-officedocument.wordprocessingml.fontTable+xml">
        <DigestMethod Algorithm="http://www.w3.org/2001/04/xmlenc#sha256"/>
        <DigestValue>Na+0bgbyf+xng5mthj/ssPJcp+Cr923EeWYn0rxJi+s=</DigestValue>
      </Reference>
      <Reference URI="/word/footer1.xml?ContentType=application/vnd.openxmlformats-officedocument.wordprocessingml.footer+xml">
        <DigestMethod Algorithm="http://www.w3.org/2001/04/xmlenc#sha256"/>
        <DigestValue>4d6eqkWwW2j9vWl8OoP/yblgJi3LOJpDur4TwcrSndU=</DigestValue>
      </Reference>
      <Reference URI="/word/footnotes.xml?ContentType=application/vnd.openxmlformats-officedocument.wordprocessingml.footnotes+xml">
        <DigestMethod Algorithm="http://www.w3.org/2001/04/xmlenc#sha256"/>
        <DigestValue>sMmPWbuJnMREBR4QRT9P+AQIF7aILlvEZ0lEryHIaqI=</DigestValue>
      </Reference>
      <Reference URI="/word/media/image1.png?ContentType=image/png">
        <DigestMethod Algorithm="http://www.w3.org/2001/04/xmlenc#sha256"/>
        <DigestValue>OTLRgftdjj8Put/W4yJyufkbTczyBDC5BvQkqC2hP4Q=</DigestValue>
      </Reference>
      <Reference URI="/word/media/image2.emf?ContentType=image/x-emf">
        <DigestMethod Algorithm="http://www.w3.org/2001/04/xmlenc#sha256"/>
        <DigestValue>5nET5AiAdx5LDADH0ZpX5mDRbe4bdUPMCXBX1HRyf0M=</DigestValue>
      </Reference>
      <Reference URI="/word/media/image3.png?ContentType=image/png">
        <DigestMethod Algorithm="http://www.w3.org/2001/04/xmlenc#sha256"/>
        <DigestValue>ZTloP01eWP7qZM2a/RrW+kQ6ZM8o4k0DdXI7xRrEkC4=</DigestValue>
      </Reference>
      <Reference URI="/word/settings.xml?ContentType=application/vnd.openxmlformats-officedocument.wordprocessingml.settings+xml">
        <DigestMethod Algorithm="http://www.w3.org/2001/04/xmlenc#sha256"/>
        <DigestValue>d8hWKMGUeEHojYu3/Pv3aDpJQ33bsMSvtswVxyUWwVU=</DigestValue>
      </Reference>
      <Reference URI="/word/styles.xml?ContentType=application/vnd.openxmlformats-officedocument.wordprocessingml.styles+xml">
        <DigestMethod Algorithm="http://www.w3.org/2001/04/xmlenc#sha256"/>
        <DigestValue>N+xAo6QG9UkmO+JqaBB/ylBeANvolGNyS5ySOnxrlyM=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2025-02-19T14:44:53Z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{B72655AF-9A1E-42BE-8014-64EFC5C15472}</SetupID>
          <SignatureText/>
          <SignatureImage>AQAAAGwAAAAAAAAAAAAAAHoAAAAXAAAAAAAAAAAAAABDDwAAHwMAACBFTUYAAAEAGEgAAAwAAAABAAAAAAAAAAAAAAAAAAAAgAcAADgEAABiAgAAaAEAAAAAAAAAAAAAAAAAANBOCQBAfgUARgAAACwAAAAgAAAARU1GKwFAAQAcAAAAEAAAAAIQwNsBAAAAYAAAAGAAAABGAAAAPA8AADAPAABFTUYrIkAEAAwAAAAAAAAAHkAJAAwAAAAAAAAAJEABAAwAAAAAAAAAMEACABAAAAAEAAAAAACAPyFABwAMAAAAAAAAAAhAAAWIDgAAf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ԱՐԱՐԱՏ ՄԻՐԶՈՅԱՆ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2025-02-19T14:44:53Z</xd:SigningTime>
          <xd:SigningCertificate>
            <xd:Cert>
              <xd:CertDigest>
                <DigestMethod Algorithm="http://www.w3.org/2001/04/xmlenc#sha256"/>
                <DigestValue>mHmkC0fmxOgYS9yPe7tqzmdBf3i4vZG7SpB2XOqFmH4=</DigestValue>
              </xd:CertDigest>
              <xd:IssuerSerial>
                <X509IssuerName>CN=CA of RoA, SERIALNUMBER=1, O=EKENG CJSC, C=AM</X509IssuerName>
                <X509SerialNumber>7930000497997493665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GHwAAqxAAACBFTUYAAAEA5FEAAMMAAAAFAAAAAAAAAAAAAAAAAAAAgAcAADgEAABiAgAAaAEAAAAAAAAAAAAAAAAAANBOCQBAfg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qyr+QVVVBULEAAAABAAAAAkAAABMAAAAAAAAAAAAAAAAAAAA//////////9gAAAAMgAvADEAOQ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CrKv5BVVUFQgoAAABLAAAAAQAAAEwAAAAEAAAACQAAACcAAAAgAAAASwAAAFAAAABYAIIp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r2DVPwAAAAAAAAAAo0LQPwAAJEIAAABCJAAAACQAAACvYNU/AAAAAAAAAACjQt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CrKv5BVVUFQgoAAABQAAAADwAAAEwAAAAAAAAAAAAAAAAAAAD//////////2wAAAAxBVAFMQVQBTEFTwUgAEQFOwVQBTYFSAVFBTEFRgUt8AkAAAAIAAAACQAAAAgAAAAJAAAABwAAAAMAAAAIAAAABw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CrKv5BVVUFQgoAAABwAAAAJQAAAEwAAAAEAAAACQAAAHAAAADmAAAAfQAAAJgAAABTAGkAZwBuAGUAZAAgAGIAeQA6ACAATQBJAFIAWgBPAFkAQQBOACAAQQBSAEEAUgBBAFQAIAAzADMAMQAxADcAOQAwADEAMwA4AH9XBgAAAAMAAAAHAAAABwAAAAYAAAAHAAAAAwAAAAcAAAAFAAAAAwAAAAMAAAAKAAAAAwAAAAcAAAAGAAAACQAAAAUAAAAHAAAACAAAAAMAAAAHAAAABwAAAAcAAAAHAAAABwAAAAYAAAADAAAABgAAAAYAAAAGAAAABgAAAAYAAAAGAAAABgAAAAYAAAAGAAAABgAAABYAAAAMAAAAAAAAACUAAAAMAAAAAgAAAA4AAAAUAAAAAAAAABAAAAAUAAAA</Object>
  <Object Id="idInvalidSigLnImg">AQAAAGwAAAAAAAAAAAAAAP8AAAB/AAAAAAAAAAAAAADGHwAAqxAAACBFTUYAAAEAkFUAAMkAAAAFAAAAAAAAAAAAAAAAAAAAgAcAADgEAABiAgAAaAEAAAAAAAAAAAAAAAAAANBOCQBAfg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rwE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Ksq/kFVVQVCIwAAAAQAAAARAAAATAAAAAAAAAAAAAAAAAAAAP//////////cAAAAEkAbgB2AGEAbABpAGQAIABzAGkAZwBuAGEAdAB1AHIAZQCeK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qyr+QVVVB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9g1T8AAAAAAAAAAKNC0D8AACRCAAAAQiQAAAAkAAAAr2DVPwAAAAAAAAAAo0L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fAAAAFwAAAABAAAAqyr+QVVVBUIKAAAAUAAAAA8AAABMAAAAAAAAAAAAAAAAAAAA//////////9sAAAAMQVQBTEFUAUxBU8FIABEBTsFUAU2BUgFRQUxBUYF/2AJAAAACAAAAAkAAAAIAAAACQAAAAcAAAADAAAACAAAAAc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MFA</dc:creator>
  <cp:keywords>https://mul2-mfa.gov.am/tasks/868914/oneclick?token=cede45f858a6986a5d55a672fa2b19f3</cp:keywords>
  <dc:description/>
  <cp:lastModifiedBy>MIN</cp:lastModifiedBy>
  <cp:revision>22</cp:revision>
  <cp:lastPrinted>2024-07-26T15:48:00Z</cp:lastPrinted>
  <dcterms:created xsi:type="dcterms:W3CDTF">2024-07-26T16:49:00Z</dcterms:created>
  <dcterms:modified xsi:type="dcterms:W3CDTF">2025-02-19T14:44:00Z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6df6d8f8c8ab02a3312d04147c5e44c8218c3cc74a032b618b080738d425eda4</vt:lpwstr>
  </property>
</Properties>
</file>